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5E" w:rsidRDefault="0055745E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14 марта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РФ рекомендовало учебным заведениям при необходимости временно перевести школьников на дистанционное обучение. Такое решение приняли после заседания оперативного штаба по предупреждению распространения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COVID-19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745E">
        <w:rPr>
          <w:rFonts w:ascii="Times New Roman" w:hAnsi="Times New Roman" w:cs="Times New Roman"/>
          <w:b/>
          <w:bCs/>
          <w:color w:val="CC0000"/>
          <w:sz w:val="28"/>
          <w:szCs w:val="28"/>
        </w:rPr>
        <w:t xml:space="preserve">Что </w:t>
      </w:r>
      <w:proofErr w:type="gramStart"/>
      <w:r w:rsidRPr="0055745E">
        <w:rPr>
          <w:rFonts w:ascii="Times New Roman" w:hAnsi="Times New Roman" w:cs="Times New Roman"/>
          <w:b/>
          <w:bCs/>
          <w:color w:val="CC0000"/>
          <w:sz w:val="28"/>
          <w:szCs w:val="28"/>
        </w:rPr>
        <w:t>значит</w:t>
      </w:r>
      <w:proofErr w:type="gramEnd"/>
      <w:r w:rsidRPr="0055745E">
        <w:rPr>
          <w:rFonts w:ascii="Times New Roman" w:hAnsi="Times New Roman" w:cs="Times New Roman"/>
          <w:b/>
          <w:bCs/>
          <w:color w:val="CC0000"/>
          <w:sz w:val="28"/>
          <w:szCs w:val="28"/>
        </w:rPr>
        <w:t xml:space="preserve"> дистанционное обучение и как оно проходит?</w:t>
      </w:r>
    </w:p>
    <w:p w:rsidR="000F79A1" w:rsidRPr="0055745E" w:rsidRDefault="000F79A1" w:rsidP="000F79A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         Такой образовательный процесс проходит вне стен школы. Все задания можно выполнять на своем компьютере. Указываются темы, которые необходимо изучить, и задания, которые необходимо выполнить, время проведения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онлайн-уроков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, сроки выполнения тестов, контрольных и практических работ.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         Дистанционное обучение происходит в режиме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государственной программой и включает такие формы, как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видеоуроки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, чаты с преподавателями,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онлайн-тестирование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и телеконференции. Школьники работают через электронно-информационные ресурсы, персональные сайты преподавателей и систему дистанционного тестирования. Отметки, полученные за выполненные дистанционные задания, заносятся в электронный журнал.</w:t>
      </w:r>
    </w:p>
    <w:p w:rsidR="000F79A1" w:rsidRPr="0055745E" w:rsidRDefault="000F79A1" w:rsidP="000F79A1">
      <w:pPr>
        <w:shd w:val="clear" w:color="auto" w:fill="FFFFFF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745E">
        <w:rPr>
          <w:rFonts w:ascii="Times New Roman" w:hAnsi="Times New Roman" w:cs="Times New Roman"/>
          <w:b/>
          <w:bCs/>
          <w:color w:val="CC0000"/>
          <w:sz w:val="28"/>
          <w:szCs w:val="28"/>
        </w:rPr>
        <w:t>Какие права и обязанности есть у школьника при дистанционном обучении?</w:t>
      </w:r>
    </w:p>
    <w:p w:rsidR="000F79A1" w:rsidRPr="0055745E" w:rsidRDefault="000F79A1" w:rsidP="000F79A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в дистанционной форме имеют все права и 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несут все обязанности</w:t>
      </w:r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</w:rPr>
        <w:t>, предусмотренные Федеральным Законом «Об образовании в Российской Федерации» и уставом учебного заведения. К школьникам государство предъявляет одинаковые требования по освоению программы, вне зависимости от того, занимаются они дистанционно или в стенах учебного заведения. Так школьники как минимум должны освоить программу в пределах ФГОС. Также они должны пройти промежуточную и итоговую аттестации. При дистанционной форме обучения текущий контроль и промежуточная аттестация обучающихся осуществляются образовательными учреждениями традиционными методами (то есть посредством использования дистанционных образовательных технологий).</w:t>
      </w:r>
    </w:p>
    <w:p w:rsidR="00EA6940" w:rsidRDefault="00EA6940" w:rsidP="000F79A1">
      <w:pPr>
        <w:shd w:val="clear" w:color="auto" w:fill="FFFFFF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55745E" w:rsidRDefault="000F79A1" w:rsidP="000F79A1">
      <w:pPr>
        <w:shd w:val="clear" w:color="auto" w:fill="FFFFFF"/>
        <w:spacing w:after="240"/>
        <w:rPr>
          <w:rFonts w:ascii="Times New Roman" w:hAnsi="Times New Roman" w:cs="Times New Roman"/>
          <w:b/>
          <w:bCs/>
          <w:color w:val="CC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55745E">
        <w:rPr>
          <w:rFonts w:ascii="Times New Roman" w:hAnsi="Times New Roman" w:cs="Times New Roman"/>
          <w:noProof/>
          <w:color w:val="2F00B8"/>
          <w:sz w:val="28"/>
          <w:szCs w:val="28"/>
          <w:lang w:eastAsia="ru-RU"/>
        </w:rPr>
        <w:drawing>
          <wp:inline distT="0" distB="0" distL="0" distR="0">
            <wp:extent cx="1201912" cy="901434"/>
            <wp:effectExtent l="19050" t="0" r="0" b="0"/>
            <wp:docPr id="1" name="Рисунок 1" descr="https://1.bp.blogspot.com/--i8p8tcgPdk/XnoXtJ0mByI/AAAAAAAAAU4/yz0FXFgECWwRlQ56ZN2OCJchZsk_uDlbwCEwYBhgL/s200/3_356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-i8p8tcgPdk/XnoXtJ0mByI/AAAAAAAAAU4/yz0FXFgECWwRlQ56ZN2OCJchZsk_uDlbwCEwYBhgL/s200/3_356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30" cy="90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1" w:rsidRPr="0055745E" w:rsidRDefault="000F79A1" w:rsidP="000F79A1">
      <w:pPr>
        <w:shd w:val="clear" w:color="auto" w:fill="FFFFFF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CC0000"/>
          <w:sz w:val="28"/>
          <w:szCs w:val="28"/>
        </w:rPr>
        <w:t>Какие ресурсы используют при дистанционном обучении?</w:t>
      </w:r>
    </w:p>
    <w:p w:rsidR="0055745E" w:rsidRDefault="000F79A1" w:rsidP="0055745E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Во время такого обучения школы используют дистанционные образовательные технологии. Порядок их применения регламентирован приказом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от 9 января 2014 г. В разных регионах используют свои цифровые системы. </w:t>
      </w:r>
    </w:p>
    <w:p w:rsidR="000F79A1" w:rsidRPr="0055745E" w:rsidRDefault="000F79A1" w:rsidP="0055745E">
      <w:pPr>
        <w:shd w:val="clear" w:color="auto" w:fill="FFFFFF"/>
        <w:spacing w:after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20124D"/>
          <w:sz w:val="28"/>
          <w:szCs w:val="28"/>
          <w:shd w:val="clear" w:color="auto" w:fill="FFFFFF"/>
        </w:rPr>
        <w:t>Образовательные </w:t>
      </w:r>
      <w:r w:rsidRPr="0055745E">
        <w:rPr>
          <w:rFonts w:ascii="Times New Roman" w:hAnsi="Times New Roman" w:cs="Times New Roman"/>
          <w:b/>
          <w:bCs/>
          <w:color w:val="20124D"/>
          <w:sz w:val="28"/>
          <w:szCs w:val="28"/>
        </w:rPr>
        <w:t>платформы для организации дистанционного обучения</w:t>
      </w:r>
    </w:p>
    <w:p w:rsidR="000F79A1" w:rsidRPr="0055745E" w:rsidRDefault="000F79A1" w:rsidP="000F79A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РЭШ</w:t>
      </w:r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>(Российская электронная школа)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br/>
        <w:t>Адрес: </w:t>
      </w:r>
      <w:hyperlink r:id="rId6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https://resh.edu.ru/</w:t>
        </w:r>
      </w:hyperlink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noProof/>
          <w:color w:val="2F00B8"/>
          <w:sz w:val="28"/>
          <w:szCs w:val="28"/>
          <w:lang w:eastAsia="ru-RU"/>
        </w:rPr>
        <w:drawing>
          <wp:inline distT="0" distB="0" distL="0" distR="0">
            <wp:extent cx="1819275" cy="1162050"/>
            <wp:effectExtent l="19050" t="0" r="9525" b="0"/>
            <wp:docPr id="2" name="Рисунок 2" descr="https://1.bp.blogspot.com/-PeR_JlkWj8I/Xno0krj-0XI/AAAAAAAAAqo/SORucREGDxcWevb-Xhv1zh30O0mru4O1wCLcBGAsYHQ/s1600/%25D1%2580%25D1%258D%25D1%258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PeR_JlkWj8I/Xno0krj-0XI/AAAAAAAAAqo/SORucREGDxcWevb-Xhv1zh30O0mru4O1wCLcBGAsYHQ/s1600/%25D1%2580%25D1%258D%25D1%258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Российская электронная школа — это крупный отечественный сервис, созданный как часть нацпроекта «Образование». </w:t>
      </w:r>
    </w:p>
    <w:p w:rsidR="000F79A1" w:rsidRPr="0055745E" w:rsidRDefault="0055745E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Им могут бесплатно пользоваться как ученики, так и учителя. Лучшие педагоги страны подготовили более 120 тысяч интерактивных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видеоуроков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и заданий. По каждому школьному предмету можно пройти полный курс. Детям понравится выполнять тесты, работать с виртуальными лабораториями, посещать музеи и читать книги в библиотеке. Организовать дистанционное обучение с помощью этого сервиса — дважды два!</w:t>
      </w:r>
    </w:p>
    <w:p w:rsidR="000F79A1" w:rsidRPr="0055745E" w:rsidRDefault="0055745E" w:rsidP="000F79A1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hyperlink r:id="rId9" w:tgtFrame="_blank" w:history="1">
        <w:r w:rsidR="000F79A1"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 xml:space="preserve">Методические рекомендации по использованию </w:t>
        </w:r>
        <w:proofErr w:type="spellStart"/>
        <w:r w:rsidR="000F79A1"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информационно-образовательнойсреды</w:t>
        </w:r>
        <w:proofErr w:type="spellEnd"/>
        <w:r w:rsidR="000F79A1"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 xml:space="preserve"> «Российская электронная школа» в общеобразовательных организациях в</w:t>
        </w:r>
        <w:r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 xml:space="preserve"> </w:t>
        </w:r>
        <w:r w:rsidR="000F79A1"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условиях дистанционного обучения.</w:t>
        </w:r>
      </w:hyperlink>
    </w:p>
    <w:p w:rsidR="000F79A1" w:rsidRPr="0055745E" w:rsidRDefault="000F79A1" w:rsidP="000F79A1">
      <w:pPr>
        <w:shd w:val="clear" w:color="auto" w:fill="FFFFFF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hyperlink r:id="rId10" w:tgtFrame="_blank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Инструкция РЭШ (очень доступно всё прописано)</w:t>
        </w:r>
      </w:hyperlink>
    </w:p>
    <w:p w:rsidR="000F79A1" w:rsidRPr="0055745E" w:rsidRDefault="000F79A1" w:rsidP="000F79A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Яндекс</w:t>
      </w:r>
      <w:proofErr w:type="gramStart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.У</w:t>
      </w:r>
      <w:proofErr w:type="gramEnd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чебник</w:t>
      </w:r>
      <w:proofErr w:type="spellEnd"/>
    </w:p>
    <w:p w:rsidR="000F79A1" w:rsidRPr="0055745E" w:rsidRDefault="000F79A1" w:rsidP="000F79A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Адрес: </w:t>
      </w:r>
      <w:hyperlink r:id="rId11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https://education.yandex.ru/home/</w:t>
        </w:r>
      </w:hyperlink>
    </w:p>
    <w:p w:rsidR="000F79A1" w:rsidRPr="0055745E" w:rsidRDefault="000F79A1" w:rsidP="000F79A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A1" w:rsidRPr="0055745E" w:rsidRDefault="000F79A1" w:rsidP="000F79A1">
      <w:pPr>
        <w:shd w:val="clear" w:color="auto" w:fill="FFFFFF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noProof/>
          <w:color w:val="2F00B8"/>
          <w:sz w:val="28"/>
          <w:szCs w:val="28"/>
          <w:lang w:eastAsia="ru-RU"/>
        </w:rPr>
        <w:drawing>
          <wp:inline distT="0" distB="0" distL="0" distR="0">
            <wp:extent cx="1828800" cy="885825"/>
            <wp:effectExtent l="19050" t="0" r="0" b="0"/>
            <wp:docPr id="3" name="Рисунок 3" descr="https://1.bp.blogspot.com/-K9dJ-eCueEQ/Xno1lnNPezI/AAAAAAAAArA/FUNTJvOjDRg2X6qPi1K0ep3hCPEOgrCyQCPcBGAYYCw/s1600/%25D0%25AF%25D0%25BD%25D0%25B4%25D0%25B5%25D0%25BA%25D1%2581%2B%25D1%2583%25D1%2587%25D0%25B5%25D0%25B1%25D0%25BD%25D0%25B8%25D0%25BA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K9dJ-eCueEQ/Xno1lnNPezI/AAAAAAAAArA/FUNTJvOjDRg2X6qPi1K0ep3hCPEOgrCyQCPcBGAYYCw/s1600/%25D0%25AF%25D0%25BD%25D0%25B4%25D0%25B5%25D0%25BA%25D1%2581%2B%25D1%2583%25D1%2587%25D0%25B5%25D0%25B1%25D0%25BD%25D0%25B8%25D0%25BA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1" w:rsidRPr="0055745E" w:rsidRDefault="000F79A1" w:rsidP="0055745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Яндекс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</w:rPr>
        <w:t>чебник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— еще один инновационный сервис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онлайн-образования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, который особенно понравится учителям и учащимся.</w:t>
      </w:r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На сегодняшний день здесь доступно 45 тысяч увлекательных заданий по русскому языку и математике для учащихся начальной школы и пятых классов. </w:t>
      </w:r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Педагог сможет сэкономить свое время. Для учителей разработана удобная система подбора и проверки заданий. Можно анализировать успеваемость каждого учащегося и определять, над какими темами ему нужно лучше потрудиться. Главное преимущество сервиса — возможность найди индивидуальный подход под каждого ученика.</w:t>
      </w:r>
    </w:p>
    <w:p w:rsidR="000F79A1" w:rsidRPr="0055745E" w:rsidRDefault="0055745E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С 31 марта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Яндекс</w:t>
      </w:r>
      <w:proofErr w:type="gram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чебником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"http://education.yandex.ru/" </w:instrText>
      </w:r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0F79A1" w:rsidRPr="0055745E">
        <w:rPr>
          <w:rStyle w:val="a3"/>
          <w:rFonts w:ascii="Times New Roman" w:hAnsi="Times New Roman" w:cs="Times New Roman"/>
          <w:color w:val="2F00B8"/>
          <w:sz w:val="28"/>
          <w:szCs w:val="28"/>
          <w:u w:val="none"/>
        </w:rPr>
        <w:t>education.yandex.ru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) запланированы большие изменения.</w:t>
      </w:r>
    </w:p>
    <w:p w:rsidR="000F79A1" w:rsidRPr="0055745E" w:rsidRDefault="0055745E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Яндекс</w:t>
      </w:r>
      <w:proofErr w:type="gram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чебник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"http://education.yandex.ru/" </w:instrText>
      </w:r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0F79A1" w:rsidRPr="0055745E">
        <w:rPr>
          <w:rStyle w:val="a3"/>
          <w:rFonts w:ascii="Times New Roman" w:hAnsi="Times New Roman" w:cs="Times New Roman"/>
          <w:color w:val="2F00B8"/>
          <w:sz w:val="28"/>
          <w:szCs w:val="28"/>
          <w:u w:val="none"/>
        </w:rPr>
        <w:t>education.yandex.ru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) - появится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по окружающему миру (курс разработан ЦПМ г. Москвы). Очень важно, что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Яндекс</w:t>
      </w:r>
      <w:proofErr w:type="gram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чебник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перестал быть сервисом только для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началки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. Для всех классов появится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по основным предметам по лучшим занятиям из МЭШ (заключено соглашение с экспертами МГПУ и они отбирают лучшие занятия), а также возможность проводить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видеоуроки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со своими детьми прямо на платформе (это больше всего похоже на режим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, с чатом и возможностью обмениваться файлами).</w:t>
      </w:r>
    </w:p>
    <w:p w:rsidR="00EA6940" w:rsidRPr="00EA6940" w:rsidRDefault="000F79A1" w:rsidP="00EA694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Инструкцияпо</w:t>
        </w:r>
        <w:proofErr w:type="spellEnd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 xml:space="preserve"> сбору занятий в </w:t>
        </w:r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Яндекс</w:t>
        </w:r>
        <w:proofErr w:type="gram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.У</w:t>
        </w:r>
        <w:proofErr w:type="gramEnd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чебнике</w:t>
        </w:r>
        <w:proofErr w:type="spellEnd"/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5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 xml:space="preserve">Расписание </w:t>
        </w:r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вебинаров_Яндекс.Учебник</w:t>
        </w:r>
        <w:proofErr w:type="spellEnd"/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6" w:tgtFrame="_blank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Информационное письмо</w:t>
        </w:r>
      </w:hyperlink>
    </w:p>
    <w:p w:rsidR="00EA6940" w:rsidRDefault="00EA6940" w:rsidP="000F79A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A6940" w:rsidRDefault="00EA6940" w:rsidP="000F79A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A6940" w:rsidRDefault="00EA6940" w:rsidP="000F79A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F79A1" w:rsidRPr="0055745E" w:rsidRDefault="000F79A1" w:rsidP="000F79A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Учи.ру</w:t>
      </w:r>
      <w:proofErr w:type="spellEnd"/>
    </w:p>
    <w:p w:rsidR="000F79A1" w:rsidRPr="0055745E" w:rsidRDefault="000F79A1" w:rsidP="000F79A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Адрес: </w:t>
      </w:r>
      <w:hyperlink r:id="rId17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https://lp.uchi.ru/distant-uchi</w:t>
        </w:r>
      </w:hyperlink>
    </w:p>
    <w:p w:rsidR="000F79A1" w:rsidRPr="0055745E" w:rsidRDefault="000F79A1" w:rsidP="000F79A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A1" w:rsidRPr="0055745E" w:rsidRDefault="000F79A1" w:rsidP="000F79A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noProof/>
          <w:color w:val="2F00B8"/>
          <w:sz w:val="28"/>
          <w:szCs w:val="28"/>
          <w:lang w:eastAsia="ru-RU"/>
        </w:rPr>
        <w:drawing>
          <wp:inline distT="0" distB="0" distL="0" distR="0">
            <wp:extent cx="2000250" cy="914400"/>
            <wp:effectExtent l="19050" t="0" r="0" b="0"/>
            <wp:docPr id="4" name="Рисунок 4" descr="https://1.bp.blogspot.com/-pP9kFxomslg/Xno2gs4GxYI/AAAAAAAAAq8/eHwMAADlyhwIqLrX1IEG682tdTyl9GcUgCLcBGAsYHQ/s1600/%25D1%2583%25D1%2587%25D0%25B8%2B%25D1%2580%25D1%2583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pP9kFxomslg/Xno2gs4GxYI/AAAAAAAAAq8/eHwMAADlyhwIqLrX1IEG682tdTyl9GcUgCLcBGAsYHQ/s1600/%25D1%2583%25D1%2587%25D0%25B8%2B%25D1%2580%25D1%2583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1" w:rsidRPr="0055745E" w:rsidRDefault="00EA6940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Учи</w:t>
      </w:r>
      <w:proofErr w:type="gram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— одна из самых популярных образовательных платформ, повсеместно используемых в нашей стране.</w:t>
      </w:r>
    </w:p>
    <w:p w:rsidR="000F79A1" w:rsidRPr="0055745E" w:rsidRDefault="00EA6940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организации дистанционного обучения учащихся общеобразовательных организаций Кузбасса образовательная платформа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Учи</w:t>
      </w:r>
      <w:proofErr w:type="gram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подготовила раздел по организации дистанционного обучения для учащихся 1-х – 11-х классов.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Раздел включает в себя несколько направлений: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Для учащихся 1-х – 4-х классов: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уроки на образовательной платформе с учителями математики, русского и английского языков, окружающего мира (приложение 1);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курсы по учебным предметам (математика, русский язык, окружающий мир, английский языки);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курсы по подготовке к Всероссийским проверочным работам;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курсы по программированию и гибким навыкам.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Для учащихся 5-х – 11-х классов: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курсы по учебным предметам (математика, алгебра, русский и английский язык);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курсы по подготовке к основному государственному экзамену по математике;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экспресс-курс по подготовке к основному государственному экзамену с учителем математики.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Для педагогов образовательных организаций: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возможность автоматизировать проверку домашних и самостоятельных работ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инструкция по применению электронного обучения и дистанционных образовательных технологий;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рекомендации бесплатных цифровых продуктов и сервисов для организации и проведения уроков с использованием дистанционных образовательных технологий;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- тематические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Для родителей и классных руководителей 1-х – 11-х классов: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советы врачей в период эпидемии вирусной инфекции;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возможность отследить результаты учеников в разделе статистики в личных кабинетах.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Для администрации образовательной организации: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перечень утвержденных в Российской Федерации нормативно-правовых документов по организации дистанционного обучения.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на образовательной платформе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Учи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представлена коммуникативная среда внутри платформы для продуктивного общения пользователей. В личных кабинетах пользователей создан внутренний чат, где учителя, ученики и родители могут обсуждать задания, свои успехи и прогресс.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Регистрация учителей: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· Учитель регистрируется на сайте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Учи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"http://www.uchi.ru/" </w:instrTex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55745E">
        <w:rPr>
          <w:rStyle w:val="a3"/>
          <w:rFonts w:ascii="Times New Roman" w:hAnsi="Times New Roman" w:cs="Times New Roman"/>
          <w:color w:val="2F00B8"/>
          <w:sz w:val="28"/>
          <w:szCs w:val="28"/>
          <w:u w:val="none"/>
        </w:rPr>
        <w:t>uchi.ru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), выбирает предмет, создает классы, а также распечатывает детям логины и пароли.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· Ученики, получив персональные логины и 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пароли</w:t>
      </w:r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приступают к занятиям на платформе.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· Учитель может видеть детальную статистику по каждому ученику в отдельности и всему классу в целом, а также выстраивать индивидуальную образовательную траекторию для каждого ребенка.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Условия использования: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· Учителя могут использовать платформу совершенно бесплатно.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·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Онлайн-уроки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по математике, русскому, английскому языкам, окружающему миру и экспресс подготовка к ОГЭ с учителями проходят бесплатно.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· Для учеников организован свободный доступ без ограничений во время школьных и дистанционных занятий с учителем (неограниченное число уроков до 16:00 по местному времени региона, если учитель нажимает в своем личном кабинете кнопку «Начать урок»), а также дополнительный свободный доступ (до 20 заданий в день) в вечернее время и в выходные дни.</w:t>
      </w:r>
      <w:proofErr w:type="gramEnd"/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Более подробную информацию Вы можете получить по электронной почте: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info@uchi.ru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, по телефону 8(800)500-30-72 или на сайте: 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"http://uchi.ru/" </w:instrTex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55745E">
        <w:rPr>
          <w:rStyle w:val="a3"/>
          <w:rFonts w:ascii="Times New Roman" w:hAnsi="Times New Roman" w:cs="Times New Roman"/>
          <w:color w:val="2F00B8"/>
          <w:sz w:val="28"/>
          <w:szCs w:val="28"/>
          <w:u w:val="none"/>
        </w:rPr>
        <w:t>uchi.ru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0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 xml:space="preserve">Инструкция </w:t>
        </w:r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поработе</w:t>
        </w:r>
        <w:proofErr w:type="spellEnd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 xml:space="preserve"> с домашним заданием </w:t>
        </w:r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Учи</w:t>
        </w:r>
        <w:proofErr w:type="gram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.р</w:t>
        </w:r>
        <w:proofErr w:type="gramEnd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у</w:t>
        </w:r>
        <w:proofErr w:type="spellEnd"/>
      </w:hyperlink>
    </w:p>
    <w:p w:rsidR="000F79A1" w:rsidRPr="0055745E" w:rsidRDefault="000F79A1" w:rsidP="000F79A1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1" w:history="1"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Расписаниеонлайн</w:t>
        </w:r>
        <w:proofErr w:type="spellEnd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 xml:space="preserve"> – занятий на образовательной платформе </w:t>
        </w:r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Учи</w:t>
        </w:r>
        <w:proofErr w:type="gram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.р</w:t>
        </w:r>
        <w:proofErr w:type="gramEnd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у</w:t>
        </w:r>
        <w:proofErr w:type="spellEnd"/>
      </w:hyperlink>
    </w:p>
    <w:p w:rsidR="000F79A1" w:rsidRPr="0055745E" w:rsidRDefault="000F79A1" w:rsidP="000F79A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proofErr w:type="spellStart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ЯКласс</w:t>
      </w:r>
      <w:proofErr w:type="spellEnd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0F79A1" w:rsidRPr="0055745E" w:rsidRDefault="000F79A1" w:rsidP="000F79A1">
      <w:pPr>
        <w:shd w:val="clear" w:color="auto" w:fill="FFFFFF"/>
        <w:spacing w:after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Адрес: </w:t>
      </w:r>
      <w:hyperlink r:id="rId22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https://www.yaklass.ru/</w:t>
        </w:r>
      </w:hyperlink>
    </w:p>
    <w:p w:rsidR="000F79A1" w:rsidRPr="0055745E" w:rsidRDefault="000F79A1" w:rsidP="000F79A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noProof/>
          <w:color w:val="2F00B8"/>
          <w:sz w:val="28"/>
          <w:szCs w:val="28"/>
          <w:lang w:eastAsia="ru-RU"/>
        </w:rPr>
        <w:drawing>
          <wp:inline distT="0" distB="0" distL="0" distR="0">
            <wp:extent cx="1676400" cy="819150"/>
            <wp:effectExtent l="19050" t="0" r="0" b="0"/>
            <wp:docPr id="5" name="Рисунок 5" descr="https://1.bp.blogspot.com/-oe0-oJiShUk/Xno3o5X1DNI/AAAAAAAAArM/lLEeWc4vWYktrweuYcibtAfTmNrc-gCFACLcBGAsYHQ/s1600/%25D1%258F%25D0%25BA%25D0%25BB%25D0%25B0%25D1%2581%25D1%2581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oe0-oJiShUk/Xno3o5X1DNI/AAAAAAAAArM/lLEeWc4vWYktrweuYcibtAfTmNrc-gCFACLcBGAsYHQ/s1600/%25D1%258F%25D0%25BA%25D0%25BB%25D0%25B0%25D1%2581%25D1%2581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ЯКласс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» — 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образовательный</w:t>
      </w:r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интернет-ресурс для школьников, учителей и родителей. Портал содержит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онлайн-тренажёры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по школьной программе и автоматическую проверку домашних заданий. 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br/>
        <w:t>     На сайте компании «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ЯКласс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» размещена </w:t>
      </w: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база из 1,6 </w:t>
      </w:r>
      <w:proofErr w:type="spellStart"/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трлн</w:t>
      </w:r>
      <w:proofErr w:type="spellEnd"/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заданий и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видеоуроков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13 предметам школьной программы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, ЕГЭ, ОГЭ и ВПР. 60 % учащихся пользуются сервисом с мобильных устройств.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Меню сайта «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ЯКласс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» делится по тематическим блокам, всю информацию можно получить в справочном разделе. Каждый урок имеет технологическую карту, теорию, тренировочный задания, тесты и проверочные работы. На создание проверочных работ не требуется много времени, есть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предосмотр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заданий и возможность поменять задания. В любую работу можно включить свое 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задании</w:t>
      </w:r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</w:rPr>
        <w:t>. Такие задачи можно давать выборочно, мотивированным ученикам и это тоже одно из достоин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ств пл</w:t>
      </w:r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</w:rPr>
        <w:t>атформы, возможность работать с детьми дифференцированно.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Каждую проверочную работу можно отредактировать по дате и времени, с которого учащиеся смогут приступить к выполнению, сроку, в течение которого данная работа доступна для выполнения, ограничению по времени, 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количеству попыток, которые ученик может использовать для решения текущей проверочной.</w:t>
      </w:r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Имеется просмотр результатов и возможность оставить для учащихся сообщение или комментарий к данной работе.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Прежде, чем притупить к выполнению работы, желательно проработать теорию по теме и выполнить тренировочные задания. Все темы согласуются с тематическим планированием и легко вписываются в учебную программу. Для учеников это дополнительная работа с домашним заданием и возможность получить отличную оценку.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    Программа считает не только количество баллов за работу, но и выставляет оценки. Оценки по договоренностью с 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выставляются в журнал.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Автоматизированная проверка результатов, подробная статистика и рекомендованная оценка, порадует вас, потому что сэкономленное время можно потратить на продолжение работы с платформой, у нее огромные возможности!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    Платформа даёт ученикам возможность соревноваться. В разделе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ТОПы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начисляются баллы ученикам, классам и школе. Создатели платформы побеспокоились и о том, чтобы учителя могли наградить наиболее активных учеников грамотой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ЯКласс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, что будет стимулировать ребят на дальнейшую работу.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Итог: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ЯКласс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– есть краткие теоретические конспекты по всем предметам и темам. Также есть тесты для закрепления изученного материала. </w:t>
      </w:r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Как организовать дистанционную работу на время каникул(</w:t>
      </w:r>
      <w:hyperlink r:id="rId25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https://www.yaklass.ru/info/kak-organizovat-distancionnoe-obuchenie-na-kanikulah</w:t>
        </w:r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F79A1" w:rsidRPr="0055745E" w:rsidRDefault="000F79A1" w:rsidP="0055745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Открытая школа</w:t>
      </w:r>
    </w:p>
    <w:p w:rsidR="000F79A1" w:rsidRPr="0055745E" w:rsidRDefault="000F79A1" w:rsidP="0055745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Адрес:</w:t>
      </w:r>
      <w:hyperlink r:id="rId26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https</w:t>
        </w:r>
        <w:proofErr w:type="spellEnd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://2035school.ru/</w:t>
        </w:r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login</w:t>
        </w:r>
        <w:proofErr w:type="spellEnd"/>
      </w:hyperlink>
    </w:p>
    <w:p w:rsid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noProof/>
          <w:color w:val="2F00B8"/>
          <w:sz w:val="28"/>
          <w:szCs w:val="28"/>
          <w:lang w:eastAsia="ru-RU"/>
        </w:rPr>
        <w:drawing>
          <wp:inline distT="0" distB="0" distL="0" distR="0">
            <wp:extent cx="1428750" cy="762000"/>
            <wp:effectExtent l="19050" t="0" r="0" b="0"/>
            <wp:docPr id="6" name="Рисунок 6" descr="https://1.bp.blogspot.com/-m7RbFpJzN9w/Xno4NENwV5I/AAAAAAAAArY/OGcsQY27n6QY9PxIxKg3UYoWRWGoWA4gACPcBGAYYCw/s1600/%25D0%25BE%25D1%2582%25D0%25BA%25D1%2580%25D1%258B%25D1%2582%25D0%25B0%25D1%258F%2B%25D1%2588%25D0%25BA%25D0%25BE%25D0%25BB%25D0%25B0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m7RbFpJzN9w/Xno4NENwV5I/AAAAAAAAArY/OGcsQY27n6QY9PxIxKg3UYoWRWGoWA4gACPcBGAYYCw/s1600/%25D0%25BE%25D1%2582%25D0%25BA%25D1%2580%25D1%258B%25D1%2582%25D0%25B0%25D1%258F%2B%25D1%2588%25D0%25BA%25D0%25BE%25D0%25BB%25D0%25B0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«Открытая школа 2035» – это российская образовательная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онлайн-платформа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для интерактивного обучения на всех уровнях общего образования. Интерактивные образовательные форматы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представлены в разных 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форматах: готовые уроки, видеоролики, тренажеры, тесты, интерактивные задания, индивидуальные задания.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    В ней собрано множество интерактивных уроков по школьной программе и одна из лучших в мире виртуальных лабораторий по математике и естественным наукам. Платформа помогает школьным учителям проводить интерактивные уроки и выдавать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домашние задания. В ней хранится база уроков, которую можно дополнять в процессе работы с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контентом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Проект позволяет учителям сделать работу в классе интересней и эффективней; обеспечивает доступность обучения в любое время в любом месте.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Предлагается несколько моделей использования платформы: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в компьютерном классе с использованием мобильных классов или личных устройств учеников;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самостоятельное изучение с использованием виртуальных симуляторов,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разноуровневых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материалов; «перевернутый» класс – обучение на дому и закрепление материала на уроках в форме исследований и игр;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- смена рабочих зон и сочетание традиционных подходов при изучении нового материала и технологий электронного обучения.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 </w:t>
      </w: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Специально для Кузбасса разработан оригинальный пакет «Открытая школа 2035».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 Он включает: более 5 тыс. обучающих тематических анимационных роликов, которые охватывают 7 предметов; интерактивный ЕГЭ-тренажер в виде игры; интерактивные тесты и задачи; повышение квалификации учителей (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очно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); техническая поддержка; создание ресурсного центра в регионе и др.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Предметы: Математика – 5,6 </w:t>
      </w:r>
      <w:proofErr w:type="spellStart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; История России 6-11 </w:t>
      </w:r>
      <w:proofErr w:type="spellStart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; Алгебра- 7-11 </w:t>
      </w:r>
      <w:proofErr w:type="spellStart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Геометрия- 7-11 </w:t>
      </w:r>
      <w:proofErr w:type="spellStart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Физика- 7-11 </w:t>
      </w:r>
      <w:proofErr w:type="spellStart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Химия - 8-11 </w:t>
      </w:r>
      <w:proofErr w:type="spellStart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9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Презентация</w:t>
        </w:r>
        <w:r w:rsid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 xml:space="preserve"> </w:t>
        </w:r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«Открытая школа»</w:t>
        </w:r>
      </w:hyperlink>
    </w:p>
    <w:p w:rsidR="0055745E" w:rsidRDefault="0055745E" w:rsidP="000F79A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5745E" w:rsidRDefault="0055745E" w:rsidP="000F79A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5745E" w:rsidRDefault="0055745E" w:rsidP="000F79A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F79A1" w:rsidRPr="0055745E" w:rsidRDefault="000F79A1" w:rsidP="000F79A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Фоксфорд</w:t>
      </w:r>
      <w:proofErr w:type="spellEnd"/>
    </w:p>
    <w:p w:rsidR="000F79A1" w:rsidRPr="0055745E" w:rsidRDefault="000F79A1" w:rsidP="000F79A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Адрес: </w:t>
      </w:r>
      <w:hyperlink r:id="rId30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https://help.foxford.ru/</w:t>
        </w:r>
      </w:hyperlink>
    </w:p>
    <w:p w:rsidR="000F79A1" w:rsidRPr="0055745E" w:rsidRDefault="000F79A1" w:rsidP="000F79A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noProof/>
          <w:color w:val="2F00B8"/>
          <w:sz w:val="28"/>
          <w:szCs w:val="28"/>
          <w:lang w:eastAsia="ru-RU"/>
        </w:rPr>
        <w:drawing>
          <wp:inline distT="0" distB="0" distL="0" distR="0">
            <wp:extent cx="1762125" cy="828675"/>
            <wp:effectExtent l="19050" t="0" r="9525" b="0"/>
            <wp:docPr id="7" name="Рисунок 7" descr="https://1.bp.blogspot.com/-1VITJst1tHE/Xno4wE4mFKI/AAAAAAAAArc/sX8Dch_ORd0zNqoHye9gA8cJxQyEO4lswCLcBGAsYHQ/s1600/%25D1%2584%25D0%25BE%25D0%25BA%25D1%2581%25D0%25B2%25D0%25BE%25D1%2580%25D0%25B4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1VITJst1tHE/Xno4wE4mFKI/AAAAAAAAArc/sX8Dch_ORd0zNqoHye9gA8cJxQyEO4lswCLcBGAsYHQ/s1600/%25D1%2584%25D0%25BE%25D0%25BA%25D1%2581%25D0%25B2%25D0%25BE%25D1%2580%25D0%25B4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3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"</w:t>
        </w:r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Фоксфорд</w:t>
        </w:r>
        <w:proofErr w:type="spellEnd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"</w:t>
        </w:r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онлайн-школа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, где есть кафедры по всем предметам. </w:t>
      </w:r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проходят на цифровой платформе в разных форматах: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онлайн-курсы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, индивидуальные занятия с репетиторами и экстернат. </w:t>
      </w:r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Школа открыла бесплатный доступ ко всем базовым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онлайн-курсам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по школьной программе, с 3 по 11 класс. </w:t>
      </w:r>
    </w:p>
    <w:p w:rsidR="000F79A1" w:rsidRPr="0055745E" w:rsidRDefault="000F79A1" w:rsidP="0055745E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Учителю достаточно зарегистрироваться на платформе и добавить туда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аккаунты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своих школьников. Сам школьник тоже может зайти и начать заниматься бесплатно. </w:t>
      </w:r>
    </w:p>
    <w:p w:rsidR="000F79A1" w:rsidRPr="0055745E" w:rsidRDefault="000F79A1" w:rsidP="000F79A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Skyeng</w:t>
      </w:r>
      <w:proofErr w:type="spellEnd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</w:p>
    <w:p w:rsidR="000F79A1" w:rsidRPr="0055745E" w:rsidRDefault="000F79A1" w:rsidP="000F79A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Адрес: </w:t>
      </w:r>
      <w:hyperlink r:id="rId34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https://skyeng.ru/go/skyes-free</w:t>
        </w:r>
      </w:hyperlink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noProof/>
          <w:color w:val="2F00B8"/>
          <w:sz w:val="28"/>
          <w:szCs w:val="28"/>
          <w:lang w:eastAsia="ru-RU"/>
        </w:rPr>
        <w:drawing>
          <wp:inline distT="0" distB="0" distL="0" distR="0">
            <wp:extent cx="1771650" cy="904875"/>
            <wp:effectExtent l="19050" t="0" r="0" b="0"/>
            <wp:docPr id="8" name="Рисунок 8" descr="https://1.bp.blogspot.com/-8To5Ym50ddM/Xno7lr0oDSI/AAAAAAAAAro/xtocm0OpdRY_HeCWT03DHN1yr5twCPx7QCLcBGAsYHQ/s1600/%25D1%2581%25D0%25BA%25D0%25B0%25D0%25B9.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.bp.blogspot.com/-8To5Ym50ddM/Xno7lr0oDSI/AAAAAAAAAro/xtocm0OpdRY_HeCWT03DHN1yr5twCPx7QCLcBGAsYHQ/s1600/%25D1%2581%25D0%25BA%25D0%25B0%25D0%25B9.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Skyeng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открыл бесплатный доступ к своему сервису для школ, колледжей и вузов, а также выделяет горячую линию для учителей и преподавателей. </w:t>
      </w:r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До 24 апреля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для всех российских школ будет открыт доступ к цифровой образовательной среде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Skyes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School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— совместному продукту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Skyeng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и группы компаний «Просвещение».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   В платформу встроены материалы рабочих тетрадей УМК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Spotlight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и УМК «Сферы» от Издательства «Просвещение». Благодаря этим ресурсам школьники смогут без отрыва от основной программы обучения перейти с очного на дистанционное изучение английского языка. </w:t>
      </w:r>
    </w:p>
    <w:p w:rsidR="000F79A1" w:rsidRPr="0055745E" w:rsidRDefault="000F79A1" w:rsidP="000F79A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   По вопросам подключения к платформе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Skyes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открыта круглосуточная горячая линия (8-800-333-23-42), специалисты которой помогут педагогам в организации процесса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онлайн-обучения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   С этой же целью компания создала цикл 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бесплатных</w:t>
      </w:r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. Представители 15 региональных органов управления образованием положительно отнеслись к инициативе компании. </w:t>
      </w:r>
      <w:r w:rsidR="00557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   Функционал цифровой образовательной среды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Skyes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способствует быстрому переходу на дистанционное обучение. С помощью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Skyes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 школ и вузов смогут давать ученикам индивидуальные задания, которые соответствуют разным уровням знания английского. Задания после выполнения проверяются автоматически, а за прогрессом каждого ученика можно наблюдать с помощью наглядной статистики.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</w:t>
      </w:r>
      <w:r w:rsidR="0055745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С 2019 года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Skyeng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и группа компаний «Просвещение» внедряют модель цифровой образовательной среды в программы основного образования с помощью цифрового учебно-методического комплекса (УМК) для изучения английского языка в интерактивном режиме —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Skyeng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System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Skyes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Skyes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School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— это цифровая образовательная среда, которая содержит библиотеку аудио- и видеоматериалов, упражнения для подготовки к ЕГЭ, ОГЭ, ВПР и НИКО. Материалы соответствуют ФГОС и ПООП. Система автоматически проверяет домашние задания, создает график развития ученика. Также в систему встроена интерактивная рабочая тетрадь от издательства «Просвещение». Образовательный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доступен в цифровой форме, дополняет привычные учебные пособия и может использоваться как во время уроков, так и дома при выполнении домашних заданий.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Подробная информация о цифровой образовательной среде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Skyes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размещена по ссылке </w:t>
      </w:r>
      <w:hyperlink r:id="rId37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http://skyeng.ru/go/skyes-free</w:t>
        </w:r>
      </w:hyperlink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8" w:history="1"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Информационноеписьмо</w:t>
        </w:r>
        <w:proofErr w:type="spellEnd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 xml:space="preserve"> </w:t>
        </w:r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Skyeng</w:t>
        </w:r>
        <w:proofErr w:type="spellEnd"/>
      </w:hyperlink>
    </w:p>
    <w:p w:rsidR="000F79A1" w:rsidRPr="0055745E" w:rsidRDefault="000F79A1" w:rsidP="0055745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351C75"/>
          <w:sz w:val="28"/>
          <w:szCs w:val="28"/>
        </w:rPr>
        <w:t>Издательства</w:t>
      </w:r>
    </w:p>
    <w:p w:rsidR="000F79A1" w:rsidRPr="0055745E" w:rsidRDefault="000F79A1" w:rsidP="0055745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Издательство "</w:t>
      </w:r>
      <w:proofErr w:type="spellStart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Академкнига</w:t>
      </w:r>
      <w:proofErr w:type="spellEnd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/Учебник"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Издательство «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Академкнига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/Учебник» предлагает в бесплатное пользование до конца этого учебного года (?) электронные интерактивные пособия для начальной школы по русскому языку, литературному чтению, математике, окружающему миру, английскому языку, изобразительному искусству, музыке.</w:t>
      </w:r>
    </w:p>
    <w:p w:rsidR="000F79A1" w:rsidRPr="0055745E" w:rsidRDefault="000F79A1" w:rsidP="000F79A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Электронные интерактивные пособия включают в себя интерактивные учебники по предметам, тетради для самостоятельных работ по предметам, интерактивные тесты по предметам.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Педагоги имеют возможность назначать контрольные тесты своим ученикам; видеть результаты их выполнения; назначить повторное выполнение в случае неудачи. Выполнять тестирование ученики могут не только на школьных, но и на домашних компьютерах.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Интерактивные схемы, графики, диаграммы помогают осваивать разные способы познания, развивать исследовательские и проектные умения. В указанных пособиях имеются широкие возможности для эффективного формирования и мониторинга УУД.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    Комплект может быть воспроизведен на любых типах устройств под операционными системами: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Android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iOS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    Воспроизведение комплекта возможно через любой браузер: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InternetExplorer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="00EA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Chrome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Safari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Opera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MicrosoftEdge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Дополнительную информацию можно получить на сайте 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"https://shop-akbooks.ru/main/" </w:instrTex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55745E">
        <w:rPr>
          <w:rStyle w:val="a3"/>
          <w:rFonts w:ascii="Times New Roman" w:hAnsi="Times New Roman" w:cs="Times New Roman"/>
          <w:color w:val="2F00B8"/>
          <w:sz w:val="28"/>
          <w:szCs w:val="28"/>
          <w:u w:val="none"/>
        </w:rPr>
        <w:t>shop-akbooks.ru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   Заявку в электронном виде на бланке образовательной организации с подписью руководителя, просим направлять в отдел по работе с регионами по адресу: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m.galuga@akademkniga.ru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, 8-916-858-12-93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Галуга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Марина Васильевна.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С сегодняшнего дня по 1 МАЯ педагоги и родители смогут получить БЕСПЛАТНЫЙ ДОСТУП ко всем учебникам и учебным пособиям начальной школы в электронной библиотеке.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ДОСТУП к ЭЛЕКТРОННОМУ КОМПЛЕКТУ 1, 2, 3 или 4 класса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Ваш младший школьник сможет: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· работать с целым КОМПЛЕКТОМ пособий выбранного Вами класса (года обучения), включающим интерактивные УЧЕБНИКИ, ТЕТРАДИ и ТЕСТЫ по основным предметам;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· сразу видеть результаты любой выполненной работы благодаря автоматической системе проверки всех заданий;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· многократно выполнять задания и добиваться успешных результатов.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ВИРТУАЛЬНЫЙ КЛАСС для учителя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  <w:u w:val="single"/>
        </w:rPr>
        <w:t>Педагог сможет использовать учительские функции УПРАВЛЕНИЯ процессом обучения: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· наблюдать динамику продвижения класса внутри каждой темы и от темы к теме;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· выбирать характер тестирования (контролирующий или обучающий).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· видеть результаты выполнения всех работ у каждого, и у всего класса в целом;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ВНИМАНИЕ: 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Для работы с электронным комплектом Вам нужен постоянный доступ к сети интернет. 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ПОЛУЧИТЬ ДОСТУП К КОМПЛЕКТУ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39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http://web.akbooks.ru/</w:t>
        </w:r>
      </w:hyperlink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Чтобы подробнее узнать о том, как организовать работу с виртуальным классом в библиотеке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on-line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, посмотрите записи методических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нашего сайта ВИДЕОЗАПИСИ (Тема 1.</w:t>
      </w:r>
      <w:proofErr w:type="gram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«Электронные учебники»). </w:t>
      </w:r>
      <w:proofErr w:type="gramEnd"/>
    </w:p>
    <w:p w:rsidR="000F79A1" w:rsidRPr="0055745E" w:rsidRDefault="0055745E" w:rsidP="000F79A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ПОСМОТРЕТЬ </w:t>
      </w:r>
      <w:r w:rsidR="000F79A1"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ВЕБИНАРЫ </w:t>
      </w:r>
      <w:hyperlink r:id="rId40" w:history="1">
        <w:r w:rsidR="000F79A1"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http://web.akbooks.ru/webinar/videowebinar/channel101/</w:t>
        </w:r>
      </w:hyperlink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Все вопросы по использованию электронных интерактивных пособий вы можете задать специалистам службы технической поддержки. </w:t>
      </w:r>
    </w:p>
    <w:p w:rsidR="000F79A1" w:rsidRPr="0055745E" w:rsidRDefault="0055745E" w:rsidP="0055745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ОТПРАВИТЬ СООБЩЕНИЕ В СЛУЖБУ </w:t>
      </w:r>
      <w:r w:rsidR="000F79A1"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ПОДДЕРЖКИ</w:t>
      </w:r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41" w:history="1">
        <w:r w:rsidR="000F79A1"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http://web.akbooks.ru/support/</w:t>
        </w:r>
      </w:hyperlink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2" w:history="1"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Инф</w:t>
        </w:r>
        <w:proofErr w:type="spellEnd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 xml:space="preserve"> письмо. Дистанционное обучение. </w:t>
        </w:r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Академкнига</w:t>
        </w:r>
        <w:proofErr w:type="spellEnd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/Учебник </w:t>
        </w:r>
      </w:hyperlink>
    </w:p>
    <w:p w:rsidR="000F79A1" w:rsidRPr="0055745E" w:rsidRDefault="000F79A1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3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  <w:u w:val="none"/>
          </w:rPr>
          <w:t>Форма заявки на предоставление доступа</w:t>
        </w:r>
      </w:hyperlink>
    </w:p>
    <w:p w:rsidR="000F79A1" w:rsidRPr="0055745E" w:rsidRDefault="000F79A1" w:rsidP="0055745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proofErr w:type="gramStart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О«</w:t>
      </w:r>
      <w:proofErr w:type="gramEnd"/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Просвещение» и Корпорация «Российский учебник»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просвещения РФ подготовило расширенный перечень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онлайн-ресурсов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для дистанционного обучения, в который вошли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ресурсы и сервисы Группы компаний «Просвещение» и Корпорации «Российский учебник»:</w:t>
      </w:r>
    </w:p>
    <w:tbl>
      <w:tblPr>
        <w:tblW w:w="8880" w:type="dxa"/>
        <w:jc w:val="center"/>
        <w:tblInd w:w="1085" w:type="dxa"/>
        <w:tblCellMar>
          <w:left w:w="0" w:type="dxa"/>
          <w:right w:w="0" w:type="dxa"/>
        </w:tblCellMar>
        <w:tblLook w:val="04A0"/>
      </w:tblPr>
      <w:tblGrid>
        <w:gridCol w:w="498"/>
        <w:gridCol w:w="2039"/>
        <w:gridCol w:w="4198"/>
        <w:gridCol w:w="3770"/>
      </w:tblGrid>
      <w:tr w:rsidR="000F79A1" w:rsidRPr="0055745E" w:rsidTr="000F79A1">
        <w:trPr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>
            <w:pPr>
              <w:divId w:val="263003433"/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55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Ресурсы в свободном доступе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55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АО «Издательство Просвещение»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55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Корпорация «Российский учебник»</w:t>
            </w:r>
          </w:p>
        </w:tc>
      </w:tr>
      <w:tr w:rsidR="000F79A1" w:rsidRPr="0055745E" w:rsidTr="000F79A1">
        <w:trPr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Электронные формы учебников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u w:val="none"/>
                  <w:lang w:val="en-US"/>
                </w:rPr>
                <w:t>https</w:t>
              </w:r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u w:val="none"/>
                </w:rPr>
                <w:t>://</w:t>
              </w:r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u w:val="none"/>
                  <w:lang w:val="en-US"/>
                </w:rPr>
                <w:t>media</w:t>
              </w:r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u w:val="none"/>
                </w:rPr>
                <w:t>.</w:t>
              </w:r>
              <w:proofErr w:type="spellStart"/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u w:val="none"/>
                  <w:lang w:val="en-US"/>
                </w:rPr>
                <w:t>prosv</w:t>
              </w:r>
              <w:proofErr w:type="spellEnd"/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u w:val="none"/>
                </w:rPr>
                <w:t>.</w:t>
              </w:r>
              <w:proofErr w:type="spellStart"/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u w:val="none"/>
                  <w:lang w:val="en-US"/>
                </w:rPr>
                <w:t>https://rosuchebnik.ru/uchebnik</w:t>
              </w:r>
            </w:hyperlink>
          </w:p>
        </w:tc>
      </w:tr>
      <w:tr w:rsidR="000F79A1" w:rsidRPr="0055745E" w:rsidTr="000F79A1">
        <w:trPr>
          <w:jc w:val="center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3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Горячая линия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lang w:val="en-US"/>
                </w:rPr>
                <w:t>vopros</w:t>
              </w:r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</w:rPr>
                <w:t>@</w:t>
              </w:r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lang w:val="en-US"/>
                </w:rPr>
                <w:t>prosv</w:t>
              </w:r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</w:rPr>
                <w:t>.</w:t>
              </w:r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lang w:val="en-US"/>
                </w:rPr>
                <w:t>help@rosuchebnik.ru</w:t>
              </w:r>
            </w:hyperlink>
          </w:p>
        </w:tc>
      </w:tr>
      <w:tr w:rsidR="000F79A1" w:rsidRPr="0055745E" w:rsidTr="000F79A1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9A1" w:rsidRPr="0055745E" w:rsidRDefault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9A1" w:rsidRPr="0055745E" w:rsidRDefault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sz w:val="28"/>
                <w:szCs w:val="28"/>
              </w:rPr>
              <w:t>8 (495) 789-30-20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sz w:val="28"/>
                <w:szCs w:val="28"/>
              </w:rPr>
              <w:t>8(800) 700-64-</w:t>
            </w:r>
            <w:bookmarkStart w:id="0" w:name="_GoBack"/>
            <w:bookmarkEnd w:id="0"/>
            <w:r w:rsidRPr="0055745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0F79A1" w:rsidRPr="0055745E" w:rsidTr="000F79A1">
        <w:trPr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материалы</w:t>
            </w:r>
          </w:p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</w:rPr>
                <w:t>https://catalog.prosv.ru/category/14</w:t>
              </w:r>
            </w:hyperlink>
          </w:p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lang w:val="en-US"/>
                </w:rPr>
                <w:t>https</w:t>
              </w:r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</w:rPr>
                <w:t>://</w:t>
              </w:r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lang w:val="en-US"/>
                </w:rPr>
                <w:t>media</w:t>
              </w:r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</w:rPr>
                <w:t>.</w:t>
              </w:r>
              <w:proofErr w:type="spellStart"/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lang w:val="en-US"/>
                </w:rPr>
                <w:t>prosv</w:t>
              </w:r>
              <w:proofErr w:type="spellEnd"/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</w:rPr>
                <w:t>.</w:t>
              </w:r>
              <w:proofErr w:type="spellStart"/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tgtFrame="_blank" w:history="1"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  <w:lang w:val="en-US"/>
                </w:rPr>
                <w:t>https://rosuchebnik.ru/distant</w:t>
              </w:r>
            </w:hyperlink>
          </w:p>
        </w:tc>
      </w:tr>
      <w:tr w:rsidR="000F79A1" w:rsidRPr="0055745E" w:rsidTr="000F79A1">
        <w:trPr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Вебинары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</w:rPr>
                <w:t>https://prosv.ru/webinars</w:t>
              </w:r>
            </w:hyperlink>
          </w:p>
          <w:p w:rsidR="000F79A1" w:rsidRPr="0055745E" w:rsidRDefault="000F79A1" w:rsidP="000F79A1">
            <w:pPr>
              <w:spacing w:line="29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</w:rPr>
                <w:t>http://prosv.ru/</w:t>
              </w:r>
            </w:hyperlink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9A1" w:rsidRPr="0055745E" w:rsidRDefault="000F79A1" w:rsidP="000F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tgtFrame="_blank" w:history="1">
              <w:proofErr w:type="spellStart"/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</w:rPr>
                <w:t>rosuchebnik.ru</w:t>
              </w:r>
              <w:proofErr w:type="spellEnd"/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</w:rPr>
                <w:t>/</w:t>
              </w:r>
              <w:proofErr w:type="spellStart"/>
              <w:r w:rsidRPr="0055745E">
                <w:rPr>
                  <w:rStyle w:val="a3"/>
                  <w:rFonts w:ascii="Times New Roman" w:hAnsi="Times New Roman" w:cs="Times New Roman"/>
                  <w:color w:val="2F00B8"/>
                  <w:sz w:val="28"/>
                  <w:szCs w:val="28"/>
                </w:rPr>
                <w:t>urok</w:t>
              </w:r>
              <w:proofErr w:type="spellEnd"/>
            </w:hyperlink>
          </w:p>
        </w:tc>
      </w:tr>
    </w:tbl>
    <w:p w:rsidR="0055745E" w:rsidRDefault="0055745E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745E" w:rsidRPr="0055745E" w:rsidRDefault="0055745E" w:rsidP="005574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Группа компаний «Просвещение» и Корпорация «Российский учебник» готовы оперативно дополнять необходимые вам ресурсы по вашему запросу. Обращения по вопросам размещения материалов, проведения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консультаций, </w:t>
      </w:r>
      <w:proofErr w:type="spellStart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 w:rsidR="000F79A1"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направлять на указанные выше электронные адреса «Горячей линии» или ETochenaya@prosv.ru</w:t>
      </w:r>
    </w:p>
    <w:p w:rsidR="000F79A1" w:rsidRPr="0055745E" w:rsidRDefault="000F79A1" w:rsidP="000F79A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Издательство «Русское слово»</w:t>
      </w:r>
    </w:p>
    <w:p w:rsidR="000F79A1" w:rsidRPr="0055745E" w:rsidRDefault="000F79A1" w:rsidP="0055745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Адрес : </w:t>
      </w:r>
      <w:proofErr w:type="spellStart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begin"/>
      </w:r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HYPERLINK "http://xn----dtbhthpdbkkaet.xn--p1ai/" </w:instrText>
      </w:r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separate"/>
      </w:r>
      <w:r w:rsidRPr="0055745E">
        <w:rPr>
          <w:rStyle w:val="a3"/>
          <w:rFonts w:ascii="Times New Roman" w:hAnsi="Times New Roman" w:cs="Times New Roman"/>
          <w:b/>
          <w:bCs/>
          <w:color w:val="2F00B8"/>
          <w:sz w:val="28"/>
          <w:szCs w:val="28"/>
        </w:rPr>
        <w:t>русское-слово</w:t>
      </w:r>
      <w:proofErr w:type="gramStart"/>
      <w:r w:rsidRPr="0055745E">
        <w:rPr>
          <w:rStyle w:val="a3"/>
          <w:rFonts w:ascii="Times New Roman" w:hAnsi="Times New Roman" w:cs="Times New Roman"/>
          <w:b/>
          <w:bCs/>
          <w:color w:val="2F00B8"/>
          <w:sz w:val="28"/>
          <w:szCs w:val="28"/>
        </w:rPr>
        <w:t>.р</w:t>
      </w:r>
      <w:proofErr w:type="gramEnd"/>
      <w:r w:rsidRPr="0055745E">
        <w:rPr>
          <w:rStyle w:val="a3"/>
          <w:rFonts w:ascii="Times New Roman" w:hAnsi="Times New Roman" w:cs="Times New Roman"/>
          <w:b/>
          <w:bCs/>
          <w:color w:val="2F00B8"/>
          <w:sz w:val="28"/>
          <w:szCs w:val="28"/>
        </w:rPr>
        <w:t>ф</w:t>
      </w:r>
      <w:proofErr w:type="spellEnd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end"/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Издательство «Русское слово» открывает бесплатный доступ к </w:t>
      </w:r>
      <w:hyperlink r:id="rId54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</w:rPr>
          <w:t>электронной образовательной среде (ЭОС)</w:t>
        </w:r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t> – сервису, позволяющему организовать эффективный учебный процесс дистанционно.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ЭОС «Русское слово» содержит все электронные формы учебников, методические пособия и интерактивные тренажёры. </w:t>
      </w:r>
      <w:hyperlink r:id="rId55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</w:rPr>
          <w:t>Возможности ЭОС</w:t>
        </w:r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t> позволяют учителю назначать задания и удалённо контролировать их выполнение, а учащимся – получать необходимую обратную связь от учителя в ходе занятий.</w:t>
      </w:r>
    </w:p>
    <w:p w:rsidR="0055745E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Сервис прост в управлении, не привязан к одному устройству, не требует установки дополнительных приложений или программ и работает в любом удобном для пользователя месте через любой браузер при условии подключения к сети Интернет.</w:t>
      </w:r>
      <w:r w:rsidR="00557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Для подключения школы к ЭОС необходимо заполнить </w:t>
      </w:r>
      <w:hyperlink r:id="rId56" w:history="1">
        <w:r w:rsidRPr="0055745E">
          <w:rPr>
            <w:rStyle w:val="a3"/>
            <w:rFonts w:ascii="Times New Roman" w:hAnsi="Times New Roman" w:cs="Times New Roman"/>
            <w:color w:val="2F00B8"/>
            <w:sz w:val="24"/>
            <w:szCs w:val="24"/>
          </w:rPr>
          <w:t>ОНЛАЙН-ФОРМУ ПО ССЫЛКЕ</w:t>
        </w:r>
      </w:hyperlink>
      <w:r w:rsidRPr="005574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79A1" w:rsidRPr="0055745E" w:rsidRDefault="000F79A1" w:rsidP="0055745E">
      <w:pPr>
        <w:shd w:val="clear" w:color="auto" w:fill="FFFFFF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    </w:t>
      </w:r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Возможность бесплатно </w:t>
      </w:r>
      <w:proofErr w:type="gramStart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работать в ЭОС открыта</w:t>
      </w:r>
      <w:proofErr w:type="gramEnd"/>
      <w:r w:rsidRPr="00557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 20 апреля.</w:t>
      </w:r>
    </w:p>
    <w:p w:rsidR="000F79A1" w:rsidRPr="0055745E" w:rsidRDefault="000F79A1" w:rsidP="000F79A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660000"/>
          <w:sz w:val="28"/>
          <w:szCs w:val="28"/>
          <w:u w:val="single"/>
        </w:rPr>
        <w:t>УЧИТЕЛЯМ И ДРУГИМ СОТРУДНИКАМ ОБРАЗОВАТЕЛЬНЫХ ОРГАНИЗАЦИЙ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   Издательство «Русское слово» предлагает обратить внимание на возможности дистанционного обмена опытом, обучения и повышения квалификации. </w:t>
      </w:r>
      <w:proofErr w:type="gram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Приглашаем работников системы образования принять участие в новых 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"https://xn----dtbhthpdbkkaet.xn--p1ai/methodics/webinars/" </w:instrTex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55745E">
        <w:rPr>
          <w:rStyle w:val="a3"/>
          <w:rFonts w:ascii="Times New Roman" w:hAnsi="Times New Roman" w:cs="Times New Roman"/>
          <w:color w:val="2F00B8"/>
          <w:sz w:val="28"/>
          <w:szCs w:val="28"/>
        </w:rPr>
        <w:t>вебинарах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, а также предлагаем воспользоваться обширным </w:t>
      </w:r>
      <w:hyperlink r:id="rId57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</w:rPr>
          <w:t xml:space="preserve">архивом уже состоявшихся </w:t>
        </w:r>
        <w:proofErr w:type="spellStart"/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</w:rPr>
          <w:t>вебинаров</w:t>
        </w:r>
        <w:proofErr w:type="spellEnd"/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t> по актуальным темам, доступным на сайте издательства.</w:t>
      </w:r>
      <w:proofErr w:type="gramEnd"/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 АНО ДПО «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Образование-РС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» открывает свободный доступ к </w:t>
      </w:r>
      <w:hyperlink r:id="rId58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</w:rPr>
          <w:t>КУРСУ ПОВЫШЕНИЯ КВАЛИФИКАЦИИ по информационной грамотности</w:t>
        </w:r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t> (пароль в гостевом доступе </w:t>
      </w:r>
      <w:hyperlink r:id="rId59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</w:rPr>
          <w:t>1247</w:t>
        </w:r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000000"/>
          <w:sz w:val="28"/>
          <w:szCs w:val="28"/>
        </w:rPr>
        <w:t>    На время карантина также открыт гостевой доступ на все курсы повышения квалификации </w:t>
      </w:r>
      <w:hyperlink r:id="rId60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</w:rPr>
          <w:t>АНО ДПО «Образование-РС»</w:t>
        </w:r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t>. Войти в систему обучения можно по ссылке: </w:t>
      </w:r>
      <w:hyperlink r:id="rId61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</w:rPr>
          <w:t>http://doobrazovaniers.ru/</w:t>
        </w:r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t>. Пароль гостевого доступа </w:t>
      </w:r>
      <w:hyperlink r:id="rId62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</w:rPr>
          <w:t>ОБРАЗОВАНИЕ</w:t>
        </w:r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45E">
        <w:rPr>
          <w:rFonts w:ascii="Times New Roman" w:hAnsi="Times New Roman" w:cs="Times New Roman"/>
          <w:color w:val="990000"/>
          <w:sz w:val="28"/>
          <w:szCs w:val="28"/>
          <w:u w:val="single"/>
        </w:rPr>
        <w:t>УЧИТЕЛЕЙ ИСТОРИИ И ОБЩЕСТВОЗНАНИЯ, а также ИХ УЧЕНИКОВ </w: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приглашаем посетить новый </w:t>
      </w:r>
      <w:hyperlink r:id="rId63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</w:rPr>
          <w:t>предметный раздел </w:t>
        </w:r>
      </w:hyperlink>
      <w:hyperlink r:id="rId64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</w:rPr>
          <w:t>«Обществознание»</w:t>
        </w:r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t xml:space="preserve"> на сайте издательства «Русское слово». Раздел содержит подробные презентации учебников, нормативные и методические материалы для учителя, интерактивные тесты для школьников, а также обширный новостной и 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t>видеоконтент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t>, включающий авторские </w:t>
      </w:r>
      <w:hyperlink r:id="rId65" w:history="1">
        <w:r w:rsidRPr="0055745E">
          <w:rPr>
            <w:rStyle w:val="a3"/>
            <w:rFonts w:ascii="Times New Roman" w:hAnsi="Times New Roman" w:cs="Times New Roman"/>
            <w:color w:val="2F00B8"/>
            <w:sz w:val="28"/>
            <w:szCs w:val="28"/>
          </w:rPr>
          <w:t>лекции</w:t>
        </w:r>
      </w:hyperlink>
      <w:r w:rsidRPr="0055745E">
        <w:rPr>
          <w:rFonts w:ascii="Times New Roman" w:hAnsi="Times New Roman" w:cs="Times New Roman"/>
          <w:color w:val="000000"/>
          <w:sz w:val="28"/>
          <w:szCs w:val="28"/>
        </w:rPr>
        <w:t> и </w:t>
      </w:r>
      <w:proofErr w:type="spellStart"/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"https://xn----dtbhthpdbkkaet.xn--p1ai/%D0%9E%D0%B1%D1%89%D0%B5%D1%81%D1%82%D0%B2%D0%BE%D0%B7%D0%BD%D0%B0%D0%BD%D0%B8%D0%B5/video/" </w:instrText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55745E">
        <w:rPr>
          <w:rStyle w:val="a3"/>
          <w:rFonts w:ascii="Times New Roman" w:hAnsi="Times New Roman" w:cs="Times New Roman"/>
          <w:color w:val="2F00B8"/>
          <w:sz w:val="28"/>
          <w:szCs w:val="28"/>
        </w:rPr>
        <w:t>вебинары</w:t>
      </w:r>
      <w:proofErr w:type="spellEnd"/>
      <w:r w:rsidRPr="0055745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55745E">
        <w:rPr>
          <w:rFonts w:ascii="Times New Roman" w:hAnsi="Times New Roman" w:cs="Times New Roman"/>
          <w:color w:val="000000"/>
          <w:sz w:val="28"/>
          <w:szCs w:val="28"/>
        </w:rPr>
        <w:t>, интервью, репортажи с образовательных конференций и семинаров и другую актуальную информацию.</w:t>
      </w:r>
    </w:p>
    <w:p w:rsidR="000F79A1" w:rsidRPr="0055745E" w:rsidRDefault="000F79A1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A1" w:rsidRPr="0055745E" w:rsidRDefault="00EA6940" w:rsidP="000F79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990000"/>
          <w:sz w:val="24"/>
          <w:szCs w:val="24"/>
          <w:u w:val="single"/>
        </w:rPr>
        <w:t xml:space="preserve"> </w:t>
      </w:r>
    </w:p>
    <w:sectPr w:rsidR="000F79A1" w:rsidRPr="0055745E" w:rsidSect="006A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20EC0"/>
    <w:rsid w:val="000F79A1"/>
    <w:rsid w:val="0055745E"/>
    <w:rsid w:val="006A09D9"/>
    <w:rsid w:val="00820EC0"/>
    <w:rsid w:val="00B24970"/>
    <w:rsid w:val="00EA6940"/>
    <w:rsid w:val="00F4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EC0"/>
    <w:rPr>
      <w:color w:val="0000FF"/>
      <w:u w:val="single"/>
    </w:rPr>
  </w:style>
  <w:style w:type="character" w:customStyle="1" w:styleId="share-button-link-text">
    <w:name w:val="share-button-link-text"/>
    <w:basedOn w:val="a0"/>
    <w:rsid w:val="000F79A1"/>
  </w:style>
  <w:style w:type="paragraph" w:styleId="a4">
    <w:name w:val="Normal (Web)"/>
    <w:basedOn w:val="a"/>
    <w:uiPriority w:val="99"/>
    <w:semiHidden/>
    <w:unhideWhenUsed/>
    <w:rsid w:val="000F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381775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4" w:color="E8E8E8"/>
            <w:right w:val="none" w:sz="0" w:space="0" w:color="auto"/>
          </w:divBdr>
          <w:divsChild>
            <w:div w:id="10632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1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1.bp.blogspot.com/-pP9kFxomslg/Xno2gs4GxYI/AAAAAAAAAq8/eHwMAADlyhwIqLrX1IEG682tdTyl9GcUgCLcBGAsYHQ/s1600/%25D1%2583%25D1%2587%25D0%25B8%2B%25D1%2580%25D1%2583.jpg" TargetMode="External"/><Relationship Id="rId26" Type="http://schemas.openxmlformats.org/officeDocument/2006/relationships/hyperlink" Target="https://2035school.ru/login" TargetMode="External"/><Relationship Id="rId39" Type="http://schemas.openxmlformats.org/officeDocument/2006/relationships/hyperlink" Target="http://web.akbooks.ru/" TargetMode="External"/><Relationship Id="rId21" Type="http://schemas.openxmlformats.org/officeDocument/2006/relationships/hyperlink" Target="https://drive.google.com/open?id=1hl2r9r6W7fHZgIpHH8ezId2286YZdrh8" TargetMode="External"/><Relationship Id="rId34" Type="http://schemas.openxmlformats.org/officeDocument/2006/relationships/hyperlink" Target="https://skyeng.ru/go/skyes-free" TargetMode="External"/><Relationship Id="rId42" Type="http://schemas.openxmlformats.org/officeDocument/2006/relationships/hyperlink" Target="https://drive.google.com/open?id=1xJEjXNEODx5X90862HyWcPSdk5T4veTs" TargetMode="External"/><Relationship Id="rId47" Type="http://schemas.openxmlformats.org/officeDocument/2006/relationships/hyperlink" Target="mailto:help@rosuchebnik.ru?subject=%D0%9F%D0%BE%D0%B4%D0%B4%D0%B5%D1%80%D0%B6%D0%BA%D0%B0%20%D0%B4%D0%B8%D1%81%D1%82%D0%B0%D0%BD%D1%86%D0%B8%D0%BE%D0%BD%D0%BD%D0%BE%D0%B3%D0%BE%20%D0%BE%D0%B1%D1%83%D1%87%D0%B5%D0%BD%D0%B8%D1%8F%20%D0%B2%20%D1%88%D0%BA%D0%BE%D0%BB%D0%B0%D1%85" TargetMode="External"/><Relationship Id="rId50" Type="http://schemas.openxmlformats.org/officeDocument/2006/relationships/hyperlink" Target="https://rosuchebnik.ru/distant" TargetMode="External"/><Relationship Id="rId55" Type="http://schemas.openxmlformats.org/officeDocument/2006/relationships/hyperlink" Target="https://xn----dtbhthpdbkkaet.xn--p1ai/El_uchebniki/Elektronnie_resursi/Elektronnay-obrazovatelnay-sreda/index.php" TargetMode="External"/><Relationship Id="rId63" Type="http://schemas.openxmlformats.org/officeDocument/2006/relationships/hyperlink" Target="https://xn----dtbhthpdbkkaet.xn--p1ai/%D0%9E%D0%B1%D1%89%D0%B5%D1%81%D1%82%D0%B2%D0%BE%D0%B7%D0%BD%D0%B0%D0%BD%D0%B8%D0%B5/" TargetMode="External"/><Relationship Id="rId7" Type="http://schemas.openxmlformats.org/officeDocument/2006/relationships/hyperlink" Target="https://1.bp.blogspot.com/-PeR_JlkWj8I/Xno0krj-0XI/AAAAAAAAAqo/SORucREGDxcWevb-Xhv1zh30O0mru4O1wCLcBGAsYHQ/s1600/%25D1%2580%25D1%258D%25D1%2588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open?id=1wEMqc9z1S5yQW9VGZrJ3DaCRb0uy9PDR" TargetMode="External"/><Relationship Id="rId29" Type="http://schemas.openxmlformats.org/officeDocument/2006/relationships/hyperlink" Target="https://drive.google.com/open?id=1RilEE8xSUs7WMkVv8CUD49iKYt8hdmQT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education.yandex.ru/home/" TargetMode="External"/><Relationship Id="rId24" Type="http://schemas.openxmlformats.org/officeDocument/2006/relationships/image" Target="media/image5.jpeg"/><Relationship Id="rId32" Type="http://schemas.openxmlformats.org/officeDocument/2006/relationships/image" Target="media/image7.png"/><Relationship Id="rId37" Type="http://schemas.openxmlformats.org/officeDocument/2006/relationships/hyperlink" Target="http://skyeng.ru/go/skyes-free" TargetMode="External"/><Relationship Id="rId40" Type="http://schemas.openxmlformats.org/officeDocument/2006/relationships/hyperlink" Target="http://web.akbooks.ru/webinar/videowebinar/channel101/" TargetMode="External"/><Relationship Id="rId45" Type="http://schemas.openxmlformats.org/officeDocument/2006/relationships/hyperlink" Target="https://rosuchebnik.ru/uchebnik" TargetMode="External"/><Relationship Id="rId53" Type="http://schemas.openxmlformats.org/officeDocument/2006/relationships/hyperlink" Target="https://rosuchebnik.ru/urok/" TargetMode="External"/><Relationship Id="rId58" Type="http://schemas.openxmlformats.org/officeDocument/2006/relationships/hyperlink" Target="http://doobrazovaniers.ru/course/view.php?id=79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drive.google.com/open?id=1hZo76pFAn8VhlEzF59iHmpGT554AjmpG_%D0%AF%D0%BD%D0%B4%D0%B5%D0%BA%D1%81.%D0%A3%D1%87%D0%B5%D0%B1%D0%BD%D0%B8%D0%BA" TargetMode="External"/><Relationship Id="rId23" Type="http://schemas.openxmlformats.org/officeDocument/2006/relationships/hyperlink" Target="https://1.bp.blogspot.com/-oe0-oJiShUk/Xno3o5X1DNI/AAAAAAAAArM/lLEeWc4vWYktrweuYcibtAfTmNrc-gCFACLcBGAsYHQ/s1600/%25D1%258F%25D0%25BA%25D0%25BB%25D0%25B0%25D1%2581%25D1%2581.jpg" TargetMode="External"/><Relationship Id="rId28" Type="http://schemas.openxmlformats.org/officeDocument/2006/relationships/image" Target="media/image6.png"/><Relationship Id="rId36" Type="http://schemas.openxmlformats.org/officeDocument/2006/relationships/image" Target="media/image8.png"/><Relationship Id="rId49" Type="http://schemas.openxmlformats.org/officeDocument/2006/relationships/hyperlink" Target="https://media.prosv.ru/" TargetMode="External"/><Relationship Id="rId57" Type="http://schemas.openxmlformats.org/officeDocument/2006/relationships/hyperlink" Target="https://xn----dtbhthpdbkkaet.xn--p1ai/methodics/webinars/archive/" TargetMode="External"/><Relationship Id="rId61" Type="http://schemas.openxmlformats.org/officeDocument/2006/relationships/hyperlink" Target="http://doobrazovaniers.ru/login/index.php" TargetMode="External"/><Relationship Id="rId10" Type="http://schemas.openxmlformats.org/officeDocument/2006/relationships/hyperlink" Target="https://drive.google.com/open?id=1yQI81XRpHQotJgil5jUyalN5caoLqk4X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s://1.bp.blogspot.com/-1VITJst1tHE/Xno4wE4mFKI/AAAAAAAAArc/sX8Dch_ORd0zNqoHye9gA8cJxQyEO4lswCLcBGAsYHQ/s1600/%25D1%2584%25D0%25BE%25D0%25BA%25D1%2581%25D0%25B2%25D0%25BE%25D1%2580%25D0%25B4.png" TargetMode="External"/><Relationship Id="rId44" Type="http://schemas.openxmlformats.org/officeDocument/2006/relationships/hyperlink" Target="https://media.prosv.ru/" TargetMode="External"/><Relationship Id="rId52" Type="http://schemas.openxmlformats.org/officeDocument/2006/relationships/hyperlink" Target="http://prosv.ru/" TargetMode="External"/><Relationship Id="rId60" Type="http://schemas.openxmlformats.org/officeDocument/2006/relationships/hyperlink" Target="https://obrazovanie-rs.ru/" TargetMode="External"/><Relationship Id="rId65" Type="http://schemas.openxmlformats.org/officeDocument/2006/relationships/hyperlink" Target="https://xn----dtbhthpdbkkaet.xn--p1ai/%D0%9E%D0%B1%D1%89%D0%B5%D1%81%D1%82%D0%B2%D0%BE%D0%B7%D0%BD%D0%B0%D0%BD%D0%B8%D0%B5/pages/77460/" TargetMode="External"/><Relationship Id="rId4" Type="http://schemas.openxmlformats.org/officeDocument/2006/relationships/hyperlink" Target="https://1.bp.blogspot.com/--i8p8tcgPdk/XnoXtJ0mByI/AAAAAAAAAU4/yz0FXFgECWwRlQ56ZN2OCJchZsk_uDlbwCEwYBhgL/s1600/3_356.jpg" TargetMode="External"/><Relationship Id="rId9" Type="http://schemas.openxmlformats.org/officeDocument/2006/relationships/hyperlink" Target="https://drive.google.com/open?id=1jpPQgdDWYJ6Wa1gKn4BQty-jeA0fLfM9" TargetMode="External"/><Relationship Id="rId14" Type="http://schemas.openxmlformats.org/officeDocument/2006/relationships/hyperlink" Target="https://drive.google.com/open?id=1kcbP4XFZ56ofDYl6353eVRbpQqSvKCtd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1.bp.blogspot.com/-m7RbFpJzN9w/Xno4NENwV5I/AAAAAAAAArY/OGcsQY27n6QY9PxIxKg3UYoWRWGoWA4gACPcBGAYYCw/s1600/%25D0%25BE%25D1%2582%25D0%25BA%25D1%2580%25D1%258B%25D1%2582%25D0%25B0%25D1%258F%2B%25D1%2588%25D0%25BA%25D0%25BE%25D0%25BB%25D0%25B0.png" TargetMode="External"/><Relationship Id="rId30" Type="http://schemas.openxmlformats.org/officeDocument/2006/relationships/hyperlink" Target="https://help.foxford.ru/" TargetMode="External"/><Relationship Id="rId35" Type="http://schemas.openxmlformats.org/officeDocument/2006/relationships/hyperlink" Target="https://1.bp.blogspot.com/-8To5Ym50ddM/Xno7lr0oDSI/AAAAAAAAAro/xtocm0OpdRY_HeCWT03DHN1yr5twCPx7QCLcBGAsYHQ/s1600/%25D1%2581%25D0%25BA%25D0%25B0%25D0%25B9.png" TargetMode="External"/><Relationship Id="rId43" Type="http://schemas.openxmlformats.org/officeDocument/2006/relationships/hyperlink" Target="https://drive.google.com/open?id=1DgLGCPatRYZyyaL1869zF9Du4Dz3u1ND" TargetMode="External"/><Relationship Id="rId48" Type="http://schemas.openxmlformats.org/officeDocument/2006/relationships/hyperlink" Target="https://catalog.prosv.ru/category/14" TargetMode="External"/><Relationship Id="rId56" Type="http://schemas.openxmlformats.org/officeDocument/2006/relationships/hyperlink" Target="https://forms.yandex.ru/u/5e6f667c2f089d0b3be3ed6a/" TargetMode="External"/><Relationship Id="rId64" Type="http://schemas.openxmlformats.org/officeDocument/2006/relationships/hyperlink" Target="https://xn----dtbhthpdbkkaet.xn--p1ai/%D0%9E%D0%B1%D1%89%D0%B5%D1%81%D1%82%D0%B2%D0%BE%D0%B7%D0%BD%D0%B0%D0%BD%D0%B8%D0%B5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prosv.ru/webinar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1.bp.blogspot.com/-K9dJ-eCueEQ/Xno1lnNPezI/AAAAAAAAArA/FUNTJvOjDRg2X6qPi1K0ep3hCPEOgrCyQCPcBGAYYCw/s1600/%25D0%25AF%25D0%25BD%25D0%25B4%25D0%25B5%25D0%25BA%25D1%2581%2B%25D1%2583%25D1%2587%25D0%25B5%25D0%25B1%25D0%25BD%25D0%25B8%25D0%25BA.png" TargetMode="External"/><Relationship Id="rId17" Type="http://schemas.openxmlformats.org/officeDocument/2006/relationships/hyperlink" Target="https://lp.uchi.ru/distant-uchi" TargetMode="External"/><Relationship Id="rId25" Type="http://schemas.openxmlformats.org/officeDocument/2006/relationships/hyperlink" Target="https://www.yaklass.ru/info/kak-organizovat-distancionnoe-obuchenie-na-kanikulah" TargetMode="External"/><Relationship Id="rId33" Type="http://schemas.openxmlformats.org/officeDocument/2006/relationships/hyperlink" Target="https://help.foxford.ru/" TargetMode="External"/><Relationship Id="rId38" Type="http://schemas.openxmlformats.org/officeDocument/2006/relationships/hyperlink" Target="https://drive.google.com/open?id=1MTNLUpmUiJsbHNLKYugN_8gpNgfJ1FzU" TargetMode="External"/><Relationship Id="rId46" Type="http://schemas.openxmlformats.org/officeDocument/2006/relationships/hyperlink" Target="mailto:vopros@prosv.ru" TargetMode="External"/><Relationship Id="rId59" Type="http://schemas.openxmlformats.org/officeDocument/2006/relationships/hyperlink" Target="http://doobrazovaniers.ru/course/view.php?id=79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drive.google.com/open?id=1VhBTCkRGp1jDN1L0rrTWh5auWYrHaaHO" TargetMode="External"/><Relationship Id="rId41" Type="http://schemas.openxmlformats.org/officeDocument/2006/relationships/hyperlink" Target="http://web.akbooks.ru/support/" TargetMode="External"/><Relationship Id="rId54" Type="http://schemas.openxmlformats.org/officeDocument/2006/relationships/hyperlink" Target="https://xn----dtbhthpdbkkaet.xn--p1ai/articles/81165/" TargetMode="External"/><Relationship Id="rId62" Type="http://schemas.openxmlformats.org/officeDocument/2006/relationships/hyperlink" Target="http://doobrazovaniers.ru/login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14</Pages>
  <Words>3759</Words>
  <Characters>21428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2020-04-08T21:16:00Z</dcterms:created>
  <dcterms:modified xsi:type="dcterms:W3CDTF">2020-04-09T08:28:00Z</dcterms:modified>
</cp:coreProperties>
</file>